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1078E" w14:textId="1D980EBC" w:rsidR="00014608" w:rsidRPr="00CA1F04" w:rsidRDefault="00014608" w:rsidP="00014608">
      <w:pPr>
        <w:spacing w:after="0" w:line="240" w:lineRule="auto"/>
        <w:jc w:val="center"/>
        <w:rPr>
          <w:rFonts w:ascii="Cambria" w:hAnsi="Cambria" w:cs="Times New Roman"/>
          <w:sz w:val="32"/>
          <w:szCs w:val="24"/>
          <w:u w:val="single"/>
        </w:rPr>
      </w:pPr>
      <w:r w:rsidRPr="00CA1F04">
        <w:rPr>
          <w:rFonts w:ascii="Cambria" w:hAnsi="Cambria" w:cs="Times New Roman"/>
          <w:sz w:val="32"/>
          <w:szCs w:val="24"/>
          <w:u w:val="single"/>
        </w:rPr>
        <w:t xml:space="preserve">Key Contact Subcommittee </w:t>
      </w:r>
      <w:r w:rsidR="0065765B">
        <w:rPr>
          <w:rFonts w:ascii="Cambria" w:hAnsi="Cambria" w:cs="Times New Roman"/>
          <w:sz w:val="32"/>
          <w:szCs w:val="24"/>
          <w:u w:val="single"/>
        </w:rPr>
        <w:t>2017</w:t>
      </w:r>
      <w:r w:rsidRPr="00CA1F04">
        <w:rPr>
          <w:rFonts w:ascii="Cambria" w:hAnsi="Cambria" w:cs="Times New Roman"/>
          <w:sz w:val="32"/>
          <w:szCs w:val="24"/>
          <w:u w:val="single"/>
        </w:rPr>
        <w:t xml:space="preserve"> Annual Report</w:t>
      </w:r>
    </w:p>
    <w:p w14:paraId="347BAF20" w14:textId="77777777" w:rsidR="00014608" w:rsidRPr="00CA1F04" w:rsidRDefault="00014608" w:rsidP="00014608">
      <w:pPr>
        <w:spacing w:after="0" w:line="240" w:lineRule="auto"/>
        <w:rPr>
          <w:rFonts w:ascii="Cambria" w:hAnsi="Cambria" w:cs="Times New Roman"/>
          <w:sz w:val="32"/>
          <w:szCs w:val="24"/>
        </w:rPr>
      </w:pPr>
    </w:p>
    <w:p w14:paraId="07FA1E9E" w14:textId="7E6B7558" w:rsidR="00014608" w:rsidRPr="007637A1" w:rsidRDefault="00014608" w:rsidP="00014608">
      <w:pPr>
        <w:spacing w:after="0" w:line="240" w:lineRule="auto"/>
        <w:jc w:val="center"/>
        <w:rPr>
          <w:rFonts w:ascii="Cambria" w:hAnsi="Cambria" w:cs="Times New Roman"/>
          <w:sz w:val="28"/>
          <w:szCs w:val="24"/>
        </w:rPr>
      </w:pPr>
      <w:r w:rsidRPr="007637A1">
        <w:rPr>
          <w:rFonts w:ascii="Cambria" w:hAnsi="Cambria" w:cs="Times New Roman"/>
          <w:sz w:val="28"/>
          <w:szCs w:val="24"/>
        </w:rPr>
        <w:t xml:space="preserve">Submitted by co-chairs </w:t>
      </w:r>
      <w:r w:rsidR="00213A6C" w:rsidRPr="007637A1">
        <w:rPr>
          <w:rFonts w:ascii="Cambria" w:hAnsi="Cambria" w:cs="Times New Roman"/>
          <w:sz w:val="28"/>
          <w:szCs w:val="24"/>
        </w:rPr>
        <w:t>Michelle Sweetser</w:t>
      </w:r>
      <w:r w:rsidR="0065765B" w:rsidRPr="007637A1">
        <w:rPr>
          <w:rFonts w:ascii="Cambria" w:hAnsi="Cambria" w:cs="Times New Roman"/>
          <w:sz w:val="28"/>
          <w:szCs w:val="24"/>
        </w:rPr>
        <w:t xml:space="preserve"> and Tommy Brown</w:t>
      </w:r>
    </w:p>
    <w:p w14:paraId="21754B86" w14:textId="77777777" w:rsidR="00014608" w:rsidRPr="00CA1F04" w:rsidRDefault="00014608" w:rsidP="00014608">
      <w:pPr>
        <w:spacing w:after="0" w:line="240" w:lineRule="auto"/>
        <w:rPr>
          <w:rFonts w:ascii="Cambria" w:hAnsi="Cambria" w:cs="Times New Roman"/>
          <w:sz w:val="24"/>
          <w:szCs w:val="24"/>
        </w:rPr>
      </w:pPr>
    </w:p>
    <w:p w14:paraId="2BDF0908" w14:textId="77777777" w:rsidR="001D402F" w:rsidRPr="007637A1" w:rsidRDefault="001D402F" w:rsidP="00014608">
      <w:pPr>
        <w:spacing w:after="0" w:line="240" w:lineRule="auto"/>
        <w:rPr>
          <w:rFonts w:ascii="Cambria" w:hAnsi="Cambria" w:cs="Times New Roman"/>
          <w:sz w:val="24"/>
          <w:szCs w:val="24"/>
        </w:rPr>
      </w:pPr>
    </w:p>
    <w:p w14:paraId="266A37F9" w14:textId="77777777" w:rsidR="00014608" w:rsidRPr="007637A1" w:rsidRDefault="00402DDC" w:rsidP="00014608">
      <w:pPr>
        <w:spacing w:after="0" w:line="240" w:lineRule="auto"/>
        <w:rPr>
          <w:rFonts w:ascii="Cambria" w:hAnsi="Cambria" w:cs="Times New Roman"/>
          <w:i/>
          <w:sz w:val="24"/>
          <w:szCs w:val="24"/>
          <w:u w:val="single"/>
        </w:rPr>
      </w:pPr>
      <w:r w:rsidRPr="007637A1">
        <w:rPr>
          <w:rFonts w:ascii="Cambria" w:hAnsi="Cambria" w:cs="Times New Roman"/>
          <w:i/>
          <w:sz w:val="24"/>
          <w:szCs w:val="24"/>
          <w:u w:val="single"/>
        </w:rPr>
        <w:t>Program Summary</w:t>
      </w:r>
    </w:p>
    <w:p w14:paraId="078B7474" w14:textId="77777777" w:rsidR="00402DDC" w:rsidRPr="007637A1" w:rsidRDefault="003267F0" w:rsidP="00014608">
      <w:pPr>
        <w:spacing w:after="0" w:line="240" w:lineRule="auto"/>
        <w:rPr>
          <w:rFonts w:ascii="Cambria" w:hAnsi="Cambria" w:cs="Times New Roman"/>
          <w:sz w:val="24"/>
          <w:szCs w:val="24"/>
        </w:rPr>
      </w:pPr>
      <w:r w:rsidRPr="007637A1">
        <w:rPr>
          <w:rFonts w:ascii="Cambria" w:hAnsi="Cambria" w:cs="Times New Roman"/>
          <w:sz w:val="24"/>
          <w:szCs w:val="24"/>
        </w:rPr>
        <w:t>The Key Contact Subcommittee is a unit of the Society of American Archivists Membership Committee.  It is c</w:t>
      </w:r>
      <w:r w:rsidR="00197C4C" w:rsidRPr="007637A1">
        <w:rPr>
          <w:rFonts w:ascii="Cambria" w:hAnsi="Cambria" w:cs="Times New Roman"/>
          <w:sz w:val="24"/>
          <w:szCs w:val="24"/>
        </w:rPr>
        <w:t>omprised of 2 co-chairs and 11 District R</w:t>
      </w:r>
      <w:r w:rsidRPr="007637A1">
        <w:rPr>
          <w:rFonts w:ascii="Cambria" w:hAnsi="Cambria" w:cs="Times New Roman"/>
          <w:sz w:val="24"/>
          <w:szCs w:val="24"/>
        </w:rPr>
        <w:t>epresentatives</w:t>
      </w:r>
      <w:r w:rsidR="00197C4C" w:rsidRPr="007637A1">
        <w:rPr>
          <w:rFonts w:ascii="Cambria" w:hAnsi="Cambria" w:cs="Times New Roman"/>
          <w:sz w:val="24"/>
          <w:szCs w:val="24"/>
        </w:rPr>
        <w:t xml:space="preserve"> overseeing geographic regions</w:t>
      </w:r>
      <w:r w:rsidRPr="007637A1">
        <w:rPr>
          <w:rFonts w:ascii="Cambria" w:hAnsi="Cambria" w:cs="Times New Roman"/>
          <w:sz w:val="24"/>
          <w:szCs w:val="24"/>
        </w:rPr>
        <w:t xml:space="preserve"> covering</w:t>
      </w:r>
      <w:r w:rsidR="00197C4C" w:rsidRPr="007637A1">
        <w:rPr>
          <w:rFonts w:ascii="Cambria" w:hAnsi="Cambria" w:cs="Times New Roman"/>
          <w:sz w:val="24"/>
          <w:szCs w:val="24"/>
        </w:rPr>
        <w:t xml:space="preserve"> the United States and international countries.  The Representatives work with </w:t>
      </w:r>
      <w:r w:rsidR="00213A6C" w:rsidRPr="007637A1">
        <w:rPr>
          <w:rFonts w:ascii="Cambria" w:hAnsi="Cambria" w:cs="Times New Roman"/>
          <w:sz w:val="24"/>
          <w:szCs w:val="24"/>
        </w:rPr>
        <w:t>68</w:t>
      </w:r>
      <w:r w:rsidR="00896425" w:rsidRPr="007637A1">
        <w:rPr>
          <w:rFonts w:ascii="Cambria" w:hAnsi="Cambria" w:cs="Times New Roman"/>
          <w:sz w:val="24"/>
          <w:szCs w:val="24"/>
        </w:rPr>
        <w:t xml:space="preserve"> </w:t>
      </w:r>
      <w:r w:rsidR="00197C4C" w:rsidRPr="007637A1">
        <w:rPr>
          <w:rFonts w:ascii="Cambria" w:hAnsi="Cambria" w:cs="Times New Roman"/>
          <w:sz w:val="24"/>
          <w:szCs w:val="24"/>
        </w:rPr>
        <w:t>appointed Key Contacts to reach out to SAA’s membership in greeting and welcoming new members,</w:t>
      </w:r>
      <w:r w:rsidR="00CE3022" w:rsidRPr="007637A1">
        <w:rPr>
          <w:rFonts w:ascii="Cambria" w:hAnsi="Cambria" w:cs="Times New Roman"/>
          <w:sz w:val="24"/>
          <w:szCs w:val="24"/>
        </w:rPr>
        <w:t xml:space="preserve"> promoting the value of SAA’s services,</w:t>
      </w:r>
      <w:r w:rsidR="00197C4C" w:rsidRPr="007637A1">
        <w:rPr>
          <w:rFonts w:ascii="Cambria" w:hAnsi="Cambria" w:cs="Times New Roman"/>
          <w:sz w:val="24"/>
          <w:szCs w:val="24"/>
        </w:rPr>
        <w:t xml:space="preserve"> </w:t>
      </w:r>
      <w:r w:rsidR="00CE3022" w:rsidRPr="007637A1">
        <w:rPr>
          <w:rFonts w:ascii="Cambria" w:hAnsi="Cambria" w:cs="Times New Roman"/>
          <w:sz w:val="24"/>
          <w:szCs w:val="24"/>
        </w:rPr>
        <w:t>and periodically offering information on various archival resources.</w:t>
      </w:r>
    </w:p>
    <w:p w14:paraId="0BFF4695" w14:textId="77777777" w:rsidR="00402DDC" w:rsidRPr="007637A1" w:rsidRDefault="00402DDC" w:rsidP="00014608">
      <w:pPr>
        <w:spacing w:after="0" w:line="240" w:lineRule="auto"/>
        <w:rPr>
          <w:rFonts w:ascii="Cambria" w:hAnsi="Cambria" w:cs="Times New Roman"/>
          <w:sz w:val="24"/>
          <w:szCs w:val="24"/>
        </w:rPr>
      </w:pPr>
    </w:p>
    <w:p w14:paraId="5B437DB2" w14:textId="77777777" w:rsidR="001D402F" w:rsidRPr="007637A1" w:rsidRDefault="001D402F" w:rsidP="00014608">
      <w:pPr>
        <w:spacing w:after="0" w:line="240" w:lineRule="auto"/>
        <w:rPr>
          <w:rFonts w:ascii="Cambria" w:hAnsi="Cambria" w:cs="Times New Roman"/>
          <w:sz w:val="24"/>
          <w:szCs w:val="24"/>
          <w:u w:val="single"/>
        </w:rPr>
      </w:pPr>
      <w:bookmarkStart w:id="0" w:name="_GoBack"/>
      <w:bookmarkEnd w:id="0"/>
    </w:p>
    <w:p w14:paraId="4739FF03" w14:textId="036F23A6" w:rsidR="00402DDC" w:rsidRPr="007637A1" w:rsidRDefault="0065765B" w:rsidP="00014608">
      <w:pPr>
        <w:spacing w:after="0" w:line="240" w:lineRule="auto"/>
        <w:rPr>
          <w:rFonts w:ascii="Cambria" w:hAnsi="Cambria" w:cs="Times New Roman"/>
          <w:i/>
          <w:sz w:val="24"/>
          <w:szCs w:val="24"/>
          <w:u w:val="single"/>
        </w:rPr>
      </w:pPr>
      <w:r w:rsidRPr="007637A1">
        <w:rPr>
          <w:rFonts w:ascii="Cambria" w:hAnsi="Cambria" w:cs="Times New Roman"/>
          <w:i/>
          <w:sz w:val="24"/>
          <w:szCs w:val="24"/>
          <w:u w:val="single"/>
        </w:rPr>
        <w:t>Activities in 2016-2017</w:t>
      </w:r>
    </w:p>
    <w:p w14:paraId="776FF868" w14:textId="77777777" w:rsidR="0065765B" w:rsidRPr="007637A1" w:rsidRDefault="0065765B" w:rsidP="0065765B">
      <w:pPr>
        <w:pStyle w:val="ListParagraph"/>
        <w:numPr>
          <w:ilvl w:val="0"/>
          <w:numId w:val="8"/>
        </w:numPr>
        <w:spacing w:after="0" w:line="240" w:lineRule="auto"/>
        <w:rPr>
          <w:rFonts w:ascii="Cambria" w:hAnsi="Cambria" w:cs="Times New Roman"/>
          <w:sz w:val="24"/>
          <w:szCs w:val="24"/>
        </w:rPr>
      </w:pPr>
      <w:r w:rsidRPr="007637A1">
        <w:rPr>
          <w:rFonts w:ascii="Cambria" w:hAnsi="Cambria" w:cs="Times New Roman"/>
          <w:sz w:val="24"/>
          <w:szCs w:val="24"/>
        </w:rPr>
        <w:t xml:space="preserve">Revamped Key Contacts section of the SAA website: </w:t>
      </w:r>
    </w:p>
    <w:p w14:paraId="11150F90" w14:textId="77777777" w:rsidR="0065765B" w:rsidRPr="007637A1" w:rsidRDefault="0065765B" w:rsidP="0065765B">
      <w:pPr>
        <w:pStyle w:val="ListParagraph"/>
        <w:numPr>
          <w:ilvl w:val="1"/>
          <w:numId w:val="8"/>
        </w:numPr>
        <w:spacing w:after="0" w:line="240" w:lineRule="auto"/>
        <w:rPr>
          <w:rFonts w:ascii="Cambria" w:hAnsi="Cambria" w:cs="Times New Roman"/>
          <w:sz w:val="24"/>
          <w:szCs w:val="24"/>
        </w:rPr>
      </w:pPr>
      <w:r w:rsidRPr="007637A1">
        <w:rPr>
          <w:rFonts w:ascii="Cambria" w:hAnsi="Cambria" w:cs="Times New Roman"/>
          <w:sz w:val="24"/>
          <w:szCs w:val="24"/>
        </w:rPr>
        <w:t xml:space="preserve">Renamed files, and reorganized sections, headers, etc., </w:t>
      </w:r>
    </w:p>
    <w:p w14:paraId="123B3FBE" w14:textId="24F7CF6C" w:rsidR="0065765B" w:rsidRPr="007637A1" w:rsidRDefault="0065765B" w:rsidP="0065765B">
      <w:pPr>
        <w:pStyle w:val="ListParagraph"/>
        <w:numPr>
          <w:ilvl w:val="1"/>
          <w:numId w:val="8"/>
        </w:numPr>
        <w:spacing w:after="0" w:line="240" w:lineRule="auto"/>
        <w:rPr>
          <w:rFonts w:ascii="Cambria" w:hAnsi="Cambria" w:cs="Times New Roman"/>
          <w:sz w:val="24"/>
          <w:szCs w:val="24"/>
        </w:rPr>
      </w:pPr>
      <w:r w:rsidRPr="007637A1">
        <w:rPr>
          <w:rFonts w:ascii="Cambria" w:hAnsi="Cambria" w:cs="Times New Roman"/>
          <w:sz w:val="24"/>
          <w:szCs w:val="24"/>
        </w:rPr>
        <w:t>Made all files public (not behind login) for better discoverability</w:t>
      </w:r>
    </w:p>
    <w:p w14:paraId="4BD2E267" w14:textId="2E9B9EFB" w:rsidR="0065765B" w:rsidRPr="007637A1" w:rsidRDefault="0065765B" w:rsidP="0065765B">
      <w:pPr>
        <w:pStyle w:val="ListParagraph"/>
        <w:numPr>
          <w:ilvl w:val="1"/>
          <w:numId w:val="8"/>
        </w:numPr>
        <w:spacing w:after="0" w:line="240" w:lineRule="auto"/>
        <w:rPr>
          <w:rFonts w:ascii="Cambria" w:hAnsi="Cambria" w:cs="Times New Roman"/>
          <w:sz w:val="24"/>
          <w:szCs w:val="24"/>
        </w:rPr>
      </w:pPr>
      <w:r w:rsidRPr="007637A1">
        <w:rPr>
          <w:rFonts w:ascii="Cambria" w:hAnsi="Cambria" w:cs="Times New Roman"/>
          <w:sz w:val="24"/>
          <w:szCs w:val="24"/>
        </w:rPr>
        <w:t>Uploaded missing content</w:t>
      </w:r>
    </w:p>
    <w:p w14:paraId="232EDBE7" w14:textId="1DB3C17F" w:rsidR="0065765B" w:rsidRPr="007637A1" w:rsidRDefault="0065765B" w:rsidP="0065765B">
      <w:pPr>
        <w:pStyle w:val="ListParagraph"/>
        <w:numPr>
          <w:ilvl w:val="0"/>
          <w:numId w:val="8"/>
        </w:numPr>
        <w:spacing w:after="0" w:line="240" w:lineRule="auto"/>
        <w:rPr>
          <w:rFonts w:ascii="Cambria" w:hAnsi="Cambria" w:cs="Times New Roman"/>
          <w:sz w:val="24"/>
          <w:szCs w:val="24"/>
        </w:rPr>
      </w:pPr>
      <w:r w:rsidRPr="007637A1">
        <w:rPr>
          <w:rFonts w:ascii="Cambria" w:hAnsi="Cambria" w:cs="Times New Roman"/>
          <w:sz w:val="24"/>
          <w:szCs w:val="24"/>
        </w:rPr>
        <w:t xml:space="preserve">Drafted a new Co-Chairs manual to </w:t>
      </w:r>
      <w:r w:rsidR="007637A1">
        <w:rPr>
          <w:rFonts w:ascii="Cambria" w:hAnsi="Cambria" w:cs="Times New Roman"/>
          <w:sz w:val="24"/>
          <w:szCs w:val="24"/>
        </w:rPr>
        <w:t>facilitate smooth</w:t>
      </w:r>
      <w:r w:rsidRPr="007637A1">
        <w:rPr>
          <w:rFonts w:ascii="Cambria" w:hAnsi="Cambria" w:cs="Times New Roman"/>
          <w:sz w:val="24"/>
          <w:szCs w:val="24"/>
        </w:rPr>
        <w:t xml:space="preserve"> transition from year to year</w:t>
      </w:r>
      <w:r w:rsidR="007637A1">
        <w:rPr>
          <w:rFonts w:ascii="Cambria" w:hAnsi="Cambria" w:cs="Times New Roman"/>
          <w:sz w:val="24"/>
          <w:szCs w:val="24"/>
        </w:rPr>
        <w:t xml:space="preserve"> and to reflect timelines and work that need to be done.</w:t>
      </w:r>
    </w:p>
    <w:p w14:paraId="3CA55E3B" w14:textId="75DB7BFB" w:rsidR="0065765B" w:rsidRDefault="0065765B" w:rsidP="0065765B">
      <w:pPr>
        <w:pStyle w:val="ListParagraph"/>
        <w:numPr>
          <w:ilvl w:val="0"/>
          <w:numId w:val="8"/>
        </w:numPr>
        <w:spacing w:after="0" w:line="240" w:lineRule="auto"/>
        <w:rPr>
          <w:rFonts w:ascii="Cambria" w:hAnsi="Cambria" w:cs="Times New Roman"/>
          <w:sz w:val="24"/>
          <w:szCs w:val="24"/>
        </w:rPr>
      </w:pPr>
      <w:r w:rsidRPr="007637A1">
        <w:rPr>
          <w:rFonts w:ascii="Cambria" w:hAnsi="Cambria" w:cs="Times New Roman"/>
          <w:sz w:val="24"/>
          <w:szCs w:val="24"/>
        </w:rPr>
        <w:t xml:space="preserve">Reviewed membership on email distribution lists and worked with SAA to ensure that distribution lists were up-to-date and </w:t>
      </w:r>
      <w:r w:rsidR="007637A1">
        <w:rPr>
          <w:rFonts w:ascii="Cambria" w:hAnsi="Cambria" w:cs="Times New Roman"/>
          <w:sz w:val="24"/>
          <w:szCs w:val="24"/>
        </w:rPr>
        <w:t>include</w:t>
      </w:r>
      <w:r w:rsidRPr="007637A1">
        <w:rPr>
          <w:rFonts w:ascii="Cambria" w:hAnsi="Cambria" w:cs="Times New Roman"/>
          <w:sz w:val="24"/>
          <w:szCs w:val="24"/>
        </w:rPr>
        <w:t xml:space="preserve"> current</w:t>
      </w:r>
      <w:r w:rsidR="007637A1">
        <w:rPr>
          <w:rFonts w:ascii="Cambria" w:hAnsi="Cambria" w:cs="Times New Roman"/>
          <w:sz w:val="24"/>
          <w:szCs w:val="24"/>
        </w:rPr>
        <w:t xml:space="preserve"> active volunteers</w:t>
      </w:r>
      <w:r w:rsidRPr="007637A1">
        <w:rPr>
          <w:rFonts w:ascii="Cambria" w:hAnsi="Cambria" w:cs="Times New Roman"/>
          <w:sz w:val="24"/>
          <w:szCs w:val="24"/>
        </w:rPr>
        <w:t>.</w:t>
      </w:r>
    </w:p>
    <w:p w14:paraId="6B269056" w14:textId="417C1759" w:rsidR="008E2394" w:rsidRPr="007637A1" w:rsidRDefault="008E2394" w:rsidP="0065765B">
      <w:pPr>
        <w:pStyle w:val="ListParagraph"/>
        <w:numPr>
          <w:ilvl w:val="0"/>
          <w:numId w:val="8"/>
        </w:numPr>
        <w:spacing w:after="0" w:line="240" w:lineRule="auto"/>
        <w:rPr>
          <w:rFonts w:ascii="Cambria" w:hAnsi="Cambria" w:cs="Times New Roman"/>
          <w:sz w:val="24"/>
          <w:szCs w:val="24"/>
        </w:rPr>
      </w:pPr>
      <w:r>
        <w:rPr>
          <w:rFonts w:ascii="Cambria" w:hAnsi="Cambria" w:cs="Times New Roman"/>
          <w:sz w:val="24"/>
          <w:szCs w:val="24"/>
        </w:rPr>
        <w:t>Contacted 1,093 individuals (members with a join date of July 1, 2016-June 30, 2017).</w:t>
      </w:r>
    </w:p>
    <w:p w14:paraId="1B738B18" w14:textId="166179ED" w:rsidR="00402DDC" w:rsidRPr="007637A1" w:rsidRDefault="007637A1" w:rsidP="007637A1">
      <w:pPr>
        <w:tabs>
          <w:tab w:val="left" w:pos="8000"/>
        </w:tabs>
        <w:spacing w:after="0" w:line="240" w:lineRule="auto"/>
        <w:rPr>
          <w:rFonts w:ascii="Cambria" w:hAnsi="Cambria" w:cs="Times New Roman"/>
          <w:sz w:val="24"/>
          <w:szCs w:val="24"/>
        </w:rPr>
      </w:pPr>
      <w:r>
        <w:rPr>
          <w:rFonts w:ascii="Cambria" w:hAnsi="Cambria" w:cs="Times New Roman"/>
          <w:sz w:val="24"/>
          <w:szCs w:val="24"/>
        </w:rPr>
        <w:tab/>
      </w:r>
    </w:p>
    <w:p w14:paraId="3AABE366" w14:textId="77777777" w:rsidR="001D402F" w:rsidRPr="007637A1" w:rsidRDefault="001D402F" w:rsidP="00014608">
      <w:pPr>
        <w:spacing w:after="0" w:line="240" w:lineRule="auto"/>
        <w:rPr>
          <w:rFonts w:ascii="Cambria" w:hAnsi="Cambria" w:cs="Times New Roman"/>
          <w:sz w:val="24"/>
          <w:szCs w:val="24"/>
        </w:rPr>
      </w:pPr>
    </w:p>
    <w:p w14:paraId="2DC67512" w14:textId="770B08BD" w:rsidR="00B52334" w:rsidRPr="007637A1" w:rsidRDefault="00443B7F" w:rsidP="007637A1">
      <w:pPr>
        <w:rPr>
          <w:rFonts w:ascii="Cambria" w:hAnsi="Cambria" w:cs="Times New Roman"/>
          <w:i/>
          <w:sz w:val="24"/>
          <w:szCs w:val="24"/>
          <w:u w:val="single"/>
        </w:rPr>
      </w:pPr>
      <w:r w:rsidRPr="007637A1">
        <w:rPr>
          <w:rFonts w:ascii="Cambria" w:hAnsi="Cambria" w:cs="Times New Roman"/>
          <w:i/>
          <w:sz w:val="24"/>
          <w:szCs w:val="24"/>
          <w:u w:val="single"/>
        </w:rPr>
        <w:t>Current Vacancies</w:t>
      </w:r>
      <w:r w:rsidR="007637A1">
        <w:rPr>
          <w:rFonts w:ascii="Cambria" w:hAnsi="Cambria" w:cs="Times New Roman"/>
          <w:i/>
          <w:sz w:val="24"/>
          <w:szCs w:val="24"/>
          <w:u w:val="single"/>
        </w:rPr>
        <w:br/>
      </w:r>
      <w:r w:rsidR="00B52334" w:rsidRPr="007637A1">
        <w:rPr>
          <w:rFonts w:ascii="Cambria" w:hAnsi="Cambria" w:cs="Times New Roman"/>
          <w:sz w:val="24"/>
          <w:szCs w:val="24"/>
        </w:rPr>
        <w:t xml:space="preserve">A Key Contact is needed for each of the following </w:t>
      </w:r>
      <w:r w:rsidR="0065765B" w:rsidRPr="007637A1">
        <w:rPr>
          <w:rFonts w:ascii="Cambria" w:hAnsi="Cambria" w:cs="Times New Roman"/>
          <w:sz w:val="24"/>
          <w:szCs w:val="24"/>
        </w:rPr>
        <w:t>states</w:t>
      </w:r>
      <w:r w:rsidR="00B52334" w:rsidRPr="007637A1">
        <w:rPr>
          <w:rFonts w:ascii="Cambria" w:hAnsi="Cambria" w:cs="Times New Roman"/>
          <w:sz w:val="24"/>
          <w:szCs w:val="24"/>
        </w:rPr>
        <w:t>:</w:t>
      </w:r>
    </w:p>
    <w:p w14:paraId="5ECCBEAB" w14:textId="3C5A8903" w:rsidR="0065765B" w:rsidRPr="007637A1" w:rsidRDefault="0065765B" w:rsidP="0065765B">
      <w:pPr>
        <w:pStyle w:val="ListParagraph"/>
        <w:numPr>
          <w:ilvl w:val="0"/>
          <w:numId w:val="5"/>
        </w:numPr>
        <w:spacing w:after="0" w:line="240" w:lineRule="auto"/>
        <w:rPr>
          <w:rFonts w:ascii="Cambria" w:hAnsi="Cambria" w:cs="Times New Roman"/>
          <w:sz w:val="24"/>
          <w:szCs w:val="24"/>
        </w:rPr>
      </w:pPr>
      <w:r w:rsidRPr="007637A1">
        <w:rPr>
          <w:rFonts w:ascii="Cambria" w:hAnsi="Cambria" w:cs="Times New Roman"/>
          <w:sz w:val="24"/>
          <w:szCs w:val="24"/>
        </w:rPr>
        <w:t>Connecticut</w:t>
      </w:r>
    </w:p>
    <w:p w14:paraId="38B2BF1D" w14:textId="78470AE2" w:rsidR="0065765B" w:rsidRPr="007637A1" w:rsidRDefault="0065765B" w:rsidP="0065765B">
      <w:pPr>
        <w:pStyle w:val="ListParagraph"/>
        <w:numPr>
          <w:ilvl w:val="0"/>
          <w:numId w:val="5"/>
        </w:numPr>
        <w:spacing w:after="0" w:line="240" w:lineRule="auto"/>
        <w:rPr>
          <w:rFonts w:ascii="Cambria" w:hAnsi="Cambria" w:cs="Times New Roman"/>
          <w:sz w:val="24"/>
          <w:szCs w:val="24"/>
        </w:rPr>
      </w:pPr>
      <w:r w:rsidRPr="007637A1">
        <w:rPr>
          <w:rFonts w:ascii="Cambria" w:hAnsi="Cambria" w:cs="Times New Roman"/>
          <w:sz w:val="24"/>
          <w:szCs w:val="24"/>
        </w:rPr>
        <w:t>Kentucky</w:t>
      </w:r>
    </w:p>
    <w:p w14:paraId="705F79D7" w14:textId="77777777" w:rsidR="0065765B" w:rsidRPr="007637A1" w:rsidRDefault="0065765B" w:rsidP="0065765B">
      <w:pPr>
        <w:spacing w:after="200" w:line="240" w:lineRule="auto"/>
        <w:rPr>
          <w:rFonts w:ascii="Cambria" w:hAnsi="Cambria" w:cs="Times New Roman"/>
          <w:sz w:val="24"/>
          <w:szCs w:val="24"/>
        </w:rPr>
      </w:pPr>
    </w:p>
    <w:p w14:paraId="4AFD52EC" w14:textId="77777777" w:rsidR="007637A1" w:rsidRDefault="007637A1" w:rsidP="007637A1">
      <w:pPr>
        <w:rPr>
          <w:rFonts w:ascii="Cambria" w:hAnsi="Cambria" w:cs="Times New Roman"/>
          <w:i/>
          <w:sz w:val="24"/>
          <w:szCs w:val="24"/>
          <w:u w:val="single"/>
        </w:rPr>
      </w:pPr>
      <w:r w:rsidRPr="007637A1">
        <w:rPr>
          <w:rFonts w:ascii="Cambria" w:hAnsi="Cambria" w:cs="Times New Roman"/>
          <w:i/>
          <w:sz w:val="24"/>
          <w:szCs w:val="24"/>
          <w:u w:val="single"/>
        </w:rPr>
        <w:t>Business for 2017-2018</w:t>
      </w:r>
    </w:p>
    <w:p w14:paraId="55E96405" w14:textId="7363137B" w:rsidR="007637A1" w:rsidRPr="007637A1" w:rsidRDefault="007637A1" w:rsidP="007637A1">
      <w:pPr>
        <w:pStyle w:val="ListParagraph"/>
        <w:numPr>
          <w:ilvl w:val="0"/>
          <w:numId w:val="9"/>
        </w:numPr>
        <w:rPr>
          <w:rFonts w:ascii="Cambria" w:hAnsi="Cambria" w:cs="Times New Roman"/>
          <w:i/>
          <w:sz w:val="24"/>
          <w:szCs w:val="24"/>
          <w:u w:val="single"/>
        </w:rPr>
      </w:pPr>
      <w:r w:rsidRPr="007637A1">
        <w:rPr>
          <w:rFonts w:ascii="Cambria" w:hAnsi="Cambria" w:cs="Times New Roman"/>
          <w:sz w:val="24"/>
          <w:szCs w:val="24"/>
        </w:rPr>
        <w:t>Now that educational resources are more discoverable online and are updated to reflect current practice, solicit feedback from KCs and DRs in the fall to determine whether the website and the resources available there are meeting their needs. If gaps are identified, work to fill the need with additional educational resources.</w:t>
      </w:r>
    </w:p>
    <w:p w14:paraId="6B420B7D" w14:textId="22B35C51" w:rsidR="007637A1" w:rsidRPr="007637A1" w:rsidRDefault="007637A1" w:rsidP="007637A1">
      <w:pPr>
        <w:pStyle w:val="ListParagraph"/>
        <w:numPr>
          <w:ilvl w:val="0"/>
          <w:numId w:val="5"/>
        </w:numPr>
        <w:spacing w:after="120" w:line="264" w:lineRule="auto"/>
        <w:rPr>
          <w:rFonts w:ascii="Cambria" w:hAnsi="Cambria" w:cs="Times New Roman"/>
          <w:sz w:val="24"/>
          <w:szCs w:val="24"/>
        </w:rPr>
      </w:pPr>
      <w:r w:rsidRPr="007637A1">
        <w:rPr>
          <w:rFonts w:ascii="Cambria" w:hAnsi="Cambria" w:cs="Times New Roman"/>
          <w:sz w:val="24"/>
          <w:szCs w:val="24"/>
        </w:rPr>
        <w:t>Regularly communicate with all KCs and DRs using standardized tools.</w:t>
      </w:r>
    </w:p>
    <w:p w14:paraId="0F3F35DB" w14:textId="77777777" w:rsidR="007637A1" w:rsidRPr="007637A1" w:rsidRDefault="007637A1" w:rsidP="007637A1">
      <w:pPr>
        <w:rPr>
          <w:rFonts w:ascii="Cambria" w:hAnsi="Cambria" w:cs="Times New Roman"/>
          <w:sz w:val="28"/>
          <w:szCs w:val="24"/>
        </w:rPr>
      </w:pPr>
    </w:p>
    <w:sectPr w:rsidR="007637A1" w:rsidRPr="007637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CBADB" w14:textId="77777777" w:rsidR="00CF4194" w:rsidRDefault="00CF4194" w:rsidP="001D402F">
      <w:pPr>
        <w:spacing w:after="0" w:line="240" w:lineRule="auto"/>
      </w:pPr>
      <w:r>
        <w:separator/>
      </w:r>
    </w:p>
  </w:endnote>
  <w:endnote w:type="continuationSeparator" w:id="0">
    <w:p w14:paraId="56E3E54B" w14:textId="77777777" w:rsidR="00CF4194" w:rsidRDefault="00CF4194" w:rsidP="001D4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A4599" w14:textId="77777777" w:rsidR="00CF4194" w:rsidRDefault="00CF4194" w:rsidP="001D402F">
      <w:pPr>
        <w:spacing w:after="0" w:line="240" w:lineRule="auto"/>
      </w:pPr>
      <w:r>
        <w:separator/>
      </w:r>
    </w:p>
  </w:footnote>
  <w:footnote w:type="continuationSeparator" w:id="0">
    <w:p w14:paraId="0CBC9D10" w14:textId="77777777" w:rsidR="00CF4194" w:rsidRDefault="00CF4194" w:rsidP="001D402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449B8"/>
    <w:multiLevelType w:val="hybridMultilevel"/>
    <w:tmpl w:val="78EA1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D691C"/>
    <w:multiLevelType w:val="multilevel"/>
    <w:tmpl w:val="3DB6C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F361EE"/>
    <w:multiLevelType w:val="hybridMultilevel"/>
    <w:tmpl w:val="7458C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E57791"/>
    <w:multiLevelType w:val="hybridMultilevel"/>
    <w:tmpl w:val="DF741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7D1296"/>
    <w:multiLevelType w:val="hybridMultilevel"/>
    <w:tmpl w:val="8AF685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AEE07DB"/>
    <w:multiLevelType w:val="hybridMultilevel"/>
    <w:tmpl w:val="39B2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D662F8"/>
    <w:multiLevelType w:val="hybridMultilevel"/>
    <w:tmpl w:val="33F2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0940DF"/>
    <w:multiLevelType w:val="hybridMultilevel"/>
    <w:tmpl w:val="57F84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6A6255"/>
    <w:multiLevelType w:val="hybridMultilevel"/>
    <w:tmpl w:val="3D703C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3"/>
  </w:num>
  <w:num w:numId="6">
    <w:abstractNumId w:val="4"/>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608"/>
    <w:rsid w:val="00014608"/>
    <w:rsid w:val="000A4F29"/>
    <w:rsid w:val="00103B12"/>
    <w:rsid w:val="0010438E"/>
    <w:rsid w:val="00197C4C"/>
    <w:rsid w:val="001D402F"/>
    <w:rsid w:val="00213A6C"/>
    <w:rsid w:val="002908D7"/>
    <w:rsid w:val="003039C2"/>
    <w:rsid w:val="003267F0"/>
    <w:rsid w:val="0035660A"/>
    <w:rsid w:val="00357CAF"/>
    <w:rsid w:val="003642EE"/>
    <w:rsid w:val="0038067C"/>
    <w:rsid w:val="003B09AB"/>
    <w:rsid w:val="003F28C5"/>
    <w:rsid w:val="00402DDC"/>
    <w:rsid w:val="0040712E"/>
    <w:rsid w:val="00443B7F"/>
    <w:rsid w:val="00490AC5"/>
    <w:rsid w:val="004C4F6D"/>
    <w:rsid w:val="004D4FE5"/>
    <w:rsid w:val="00501BDB"/>
    <w:rsid w:val="005130E1"/>
    <w:rsid w:val="005348C9"/>
    <w:rsid w:val="005A104F"/>
    <w:rsid w:val="0065765B"/>
    <w:rsid w:val="00667637"/>
    <w:rsid w:val="00750B69"/>
    <w:rsid w:val="007637A1"/>
    <w:rsid w:val="0089182F"/>
    <w:rsid w:val="00896425"/>
    <w:rsid w:val="008E2394"/>
    <w:rsid w:val="00924A40"/>
    <w:rsid w:val="00A43E94"/>
    <w:rsid w:val="00B30C1F"/>
    <w:rsid w:val="00B52334"/>
    <w:rsid w:val="00C4631C"/>
    <w:rsid w:val="00C7299D"/>
    <w:rsid w:val="00CA1F04"/>
    <w:rsid w:val="00CC1698"/>
    <w:rsid w:val="00CE3022"/>
    <w:rsid w:val="00CF4194"/>
    <w:rsid w:val="00D02D93"/>
    <w:rsid w:val="00D359C4"/>
    <w:rsid w:val="00D43BD7"/>
    <w:rsid w:val="00D47684"/>
    <w:rsid w:val="00DA2EC3"/>
    <w:rsid w:val="00E16842"/>
    <w:rsid w:val="00FC68C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A8C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69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3B12"/>
    <w:pPr>
      <w:ind w:left="720"/>
      <w:contextualSpacing/>
    </w:pPr>
  </w:style>
  <w:style w:type="character" w:styleId="CommentReference">
    <w:name w:val="annotation reference"/>
    <w:basedOn w:val="DefaultParagraphFont"/>
    <w:uiPriority w:val="99"/>
    <w:semiHidden/>
    <w:unhideWhenUsed/>
    <w:rsid w:val="00B52334"/>
    <w:rPr>
      <w:sz w:val="16"/>
      <w:szCs w:val="16"/>
    </w:rPr>
  </w:style>
  <w:style w:type="paragraph" w:styleId="CommentText">
    <w:name w:val="annotation text"/>
    <w:basedOn w:val="Normal"/>
    <w:link w:val="CommentTextChar"/>
    <w:uiPriority w:val="99"/>
    <w:semiHidden/>
    <w:unhideWhenUsed/>
    <w:rsid w:val="00B5233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B52334"/>
    <w:rPr>
      <w:sz w:val="20"/>
      <w:szCs w:val="20"/>
    </w:rPr>
  </w:style>
  <w:style w:type="paragraph" w:styleId="BalloonText">
    <w:name w:val="Balloon Text"/>
    <w:basedOn w:val="Normal"/>
    <w:link w:val="BalloonTextChar"/>
    <w:uiPriority w:val="99"/>
    <w:semiHidden/>
    <w:unhideWhenUsed/>
    <w:rsid w:val="00B52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334"/>
    <w:rPr>
      <w:rFonts w:ascii="Tahoma" w:hAnsi="Tahoma" w:cs="Tahoma"/>
      <w:sz w:val="16"/>
      <w:szCs w:val="16"/>
    </w:rPr>
  </w:style>
  <w:style w:type="table" w:styleId="MediumShading1">
    <w:name w:val="Medium Shading 1"/>
    <w:basedOn w:val="TableNormal"/>
    <w:uiPriority w:val="63"/>
    <w:rsid w:val="002908D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1D4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02F"/>
  </w:style>
  <w:style w:type="paragraph" w:styleId="Footer">
    <w:name w:val="footer"/>
    <w:basedOn w:val="Normal"/>
    <w:link w:val="FooterChar"/>
    <w:uiPriority w:val="99"/>
    <w:unhideWhenUsed/>
    <w:rsid w:val="001D4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394805">
      <w:bodyDiv w:val="1"/>
      <w:marLeft w:val="0"/>
      <w:marRight w:val="0"/>
      <w:marTop w:val="0"/>
      <w:marBottom w:val="0"/>
      <w:divBdr>
        <w:top w:val="none" w:sz="0" w:space="0" w:color="auto"/>
        <w:left w:val="none" w:sz="0" w:space="0" w:color="auto"/>
        <w:bottom w:val="none" w:sz="0" w:space="0" w:color="auto"/>
        <w:right w:val="none" w:sz="0" w:space="0" w:color="auto"/>
      </w:divBdr>
    </w:div>
    <w:div w:id="119584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419C5-0E02-CF46-9C2D-88A12740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258</Words>
  <Characters>1477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Archdiocese of Atlanta</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 Gorzalski</dc:creator>
  <cp:lastModifiedBy>Michelle L Sweetser</cp:lastModifiedBy>
  <cp:revision>4</cp:revision>
  <dcterms:created xsi:type="dcterms:W3CDTF">2017-08-11T13:45:00Z</dcterms:created>
  <dcterms:modified xsi:type="dcterms:W3CDTF">2017-08-16T17:31:00Z</dcterms:modified>
</cp:coreProperties>
</file>